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7048" w14:textId="6B88B092" w:rsidR="006A129D" w:rsidRDefault="006A129D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  <w14:ligatures w14:val="none"/>
        </w:rPr>
        <w:t>ОБЩИНСКИ СЪВЕТ – ПАНАГЮРИЩЕ</w:t>
      </w:r>
    </w:p>
    <w:p w14:paraId="48569824" w14:textId="77777777" w:rsidR="00C70F50" w:rsidRDefault="00C70F50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  <w14:ligatures w14:val="none"/>
        </w:rPr>
      </w:pPr>
    </w:p>
    <w:p w14:paraId="4822E814" w14:textId="15236EC2" w:rsidR="00C70F50" w:rsidRPr="00B5378E" w:rsidRDefault="00B5378E" w:rsidP="00B537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Препис!</w:t>
      </w:r>
    </w:p>
    <w:p w14:paraId="16474CF4" w14:textId="69DAA542" w:rsidR="006A129D" w:rsidRDefault="00C70F50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>Р Е Ш Е Н И Е</w:t>
      </w:r>
    </w:p>
    <w:p w14:paraId="7B433CAF" w14:textId="236C6194" w:rsidR="00C70F50" w:rsidRDefault="00C70F50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>№334</w:t>
      </w:r>
    </w:p>
    <w:p w14:paraId="0802A8FC" w14:textId="77777777" w:rsidR="00C70F50" w:rsidRDefault="00C70F50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</w:pPr>
    </w:p>
    <w:p w14:paraId="0F9B7857" w14:textId="77777777" w:rsidR="00C70F50" w:rsidRPr="00C70F50" w:rsidRDefault="00C70F50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</w:pPr>
    </w:p>
    <w:p w14:paraId="7858A484" w14:textId="6BE597AB" w:rsidR="006A129D" w:rsidRDefault="00C70F50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ab/>
        <w:t>На Общински съвет – Панагюрище, прието на извънредно заседание на Общински съвет – Панагюрище от 23.12.2025 г., Протокол №39.</w:t>
      </w:r>
    </w:p>
    <w:p w14:paraId="20324877" w14:textId="77777777" w:rsidR="00C70F50" w:rsidRPr="00C70F50" w:rsidRDefault="00C70F50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</w:p>
    <w:p w14:paraId="1FD96AF3" w14:textId="5A646783" w:rsidR="006A129D" w:rsidRPr="00C70F50" w:rsidRDefault="006A129D" w:rsidP="00C70F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>ОТНОСНО:</w:t>
      </w:r>
      <w:r w:rsid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 xml:space="preserve"> 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Предприемане на последващи мерки за прозрачност, контрол и информираност във връзка с публично разпространена информация и постъпили сигнали за потенциален екологичен риск и възможно въздействие върху водоснабдяването на община Панагюрище</w:t>
      </w:r>
      <w:r w:rsid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.</w:t>
      </w:r>
    </w:p>
    <w:p w14:paraId="65BD8D50" w14:textId="2AA3F0C8" w:rsidR="006A129D" w:rsidRPr="00F36DE6" w:rsidRDefault="00C70F50" w:rsidP="00F36DE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  <w14:ligatures w14:val="none"/>
        </w:rPr>
      </w:pPr>
      <w:r w:rsidRPr="00F36D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  <w14:ligatures w14:val="none"/>
        </w:rPr>
        <w:t xml:space="preserve">На основание </w:t>
      </w:r>
      <w:r w:rsidR="006A129D" w:rsidRPr="00F36D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  <w14:ligatures w14:val="none"/>
        </w:rPr>
        <w:t>чл. 21, ал. 1, т. 23 и т. 24 и чл. 23, ал. 4 от Закона за местното самоуправление и местната администрация,</w:t>
      </w:r>
    </w:p>
    <w:p w14:paraId="6693C163" w14:textId="77777777" w:rsid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>ОБЩИНСКИЯТ СЪВЕТ</w:t>
      </w:r>
    </w:p>
    <w:p w14:paraId="33E318E5" w14:textId="4D6ED725" w:rsidR="006A129D" w:rsidRPr="00C70F50" w:rsidRDefault="006A129D" w:rsidP="00C70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>РЕШИ:</w:t>
      </w:r>
    </w:p>
    <w:p w14:paraId="2A3ED313" w14:textId="2CBAD43C" w:rsidR="006A129D" w:rsidRPr="00C70F50" w:rsidRDefault="006A129D" w:rsidP="00C70F5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1.     Възлага на </w:t>
      </w:r>
      <w:r w:rsidR="00F36D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К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мета на </w:t>
      </w:r>
      <w:r w:rsidR="00F36D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О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бщина Панагюрище да предостави на Общинския съвет писмена информация относно:</w:t>
      </w:r>
    </w:p>
    <w:p w14:paraId="47343720" w14:textId="77777777" w:rsidR="006A129D" w:rsidRPr="00C70F50" w:rsidRDefault="006A129D" w:rsidP="00C70F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п</w:t>
      </w: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редприетите към момента действия;</w:t>
      </w:r>
    </w:p>
    <w:p w14:paraId="39339B72" w14:textId="77777777" w:rsidR="006A129D" w:rsidRPr="00C70F50" w:rsidRDefault="006A129D" w:rsidP="00C70F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постъпилите становища от компетентните институции;</w:t>
      </w:r>
    </w:p>
    <w:p w14:paraId="0BDF2F92" w14:textId="77777777" w:rsidR="006A129D" w:rsidRPr="00C70F50" w:rsidRDefault="006A129D" w:rsidP="00C70F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наличните данни за състоянието на водоизточниците, използвани за питейно-битово водоснабдяване на общината.</w:t>
      </w:r>
    </w:p>
    <w:p w14:paraId="0C30AEA3" w14:textId="0345A894" w:rsidR="006A129D" w:rsidRPr="00C70F50" w:rsidRDefault="006A129D" w:rsidP="00C70F5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2.     Възлага на </w:t>
      </w:r>
      <w:r w:rsidR="007F7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К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мета, чрез общинската администрация и съответните оператори, да организира и засили вътрешния контрол върху качеството на питейната вода, включително чрез:</w:t>
      </w:r>
    </w:p>
    <w:p w14:paraId="42A85857" w14:textId="77777777" w:rsidR="006A129D" w:rsidRPr="00C70F50" w:rsidRDefault="006A129D" w:rsidP="00C70F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по-чести текущи проверки;</w:t>
      </w:r>
    </w:p>
    <w:p w14:paraId="4F51D320" w14:textId="77777777" w:rsidR="006A129D" w:rsidRPr="00C70F50" w:rsidRDefault="006A129D" w:rsidP="00C70F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допълнителни лабораторни изследвания при необходимост;</w:t>
      </w:r>
    </w:p>
    <w:p w14:paraId="111D6472" w14:textId="77777777" w:rsidR="006A129D" w:rsidRPr="00C70F50" w:rsidRDefault="006A129D" w:rsidP="00C70F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извънредни контролни мерки при установени отклонения.</w:t>
      </w:r>
    </w:p>
    <w:p w14:paraId="2FA31985" w14:textId="79A1AF8D" w:rsidR="006A129D" w:rsidRPr="00C70F50" w:rsidRDefault="006A129D" w:rsidP="00C70F5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3.     Изисква от </w:t>
      </w:r>
      <w:r w:rsidR="007F7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К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мета на общината да представя пред Общинския съвет ежемесечен писмен отчет за:</w:t>
      </w:r>
    </w:p>
    <w:p w14:paraId="1F16CE52" w14:textId="77777777" w:rsidR="006A129D" w:rsidRPr="00C70F50" w:rsidRDefault="006A129D" w:rsidP="00C70F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извършените проверки;</w:t>
      </w:r>
    </w:p>
    <w:p w14:paraId="48F5F2CF" w14:textId="77777777" w:rsidR="006A129D" w:rsidRPr="00C70F50" w:rsidRDefault="006A129D" w:rsidP="00C70F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резултатите от контрола;</w:t>
      </w:r>
    </w:p>
    <w:p w14:paraId="1E70D2EE" w14:textId="77777777" w:rsidR="006A129D" w:rsidRPr="00C70F50" w:rsidRDefault="006A129D" w:rsidP="00C70F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предприетите конкретни мерки, свързани с гарантиране качеството на питейната вода.</w:t>
      </w:r>
    </w:p>
    <w:p w14:paraId="6958C53B" w14:textId="6E548AAC" w:rsidR="006A129D" w:rsidRPr="00C70F50" w:rsidRDefault="006A129D" w:rsidP="00C70F5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4.     Възлага на </w:t>
      </w:r>
      <w:r w:rsidR="007F7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К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мета на </w:t>
      </w:r>
      <w:r w:rsidR="007F7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О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 xml:space="preserve">бщината и/или на </w:t>
      </w:r>
      <w:r w:rsidR="007F7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П</w:t>
      </w: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редседателя на Общинския съвет, от името на Общинския съвет – Панагюрище, да сезират паралелно компетентните държавни институции с искане за:</w:t>
      </w:r>
    </w:p>
    <w:p w14:paraId="0D93614C" w14:textId="77777777" w:rsidR="006A129D" w:rsidRPr="00C70F50" w:rsidRDefault="006A129D" w:rsidP="00C70F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официални становища;</w:t>
      </w:r>
    </w:p>
    <w:p w14:paraId="6A08538F" w14:textId="77777777" w:rsidR="006A129D" w:rsidRPr="00C70F50" w:rsidRDefault="006A129D" w:rsidP="00C70F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резултати от проверки;</w:t>
      </w:r>
    </w:p>
    <w:p w14:paraId="5C7A8291" w14:textId="77777777" w:rsidR="006A129D" w:rsidRPr="00C70F50" w:rsidRDefault="006A129D" w:rsidP="00C70F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  <w14:ligatures w14:val="none"/>
        </w:rPr>
        <w:t>и, при наличие на данни, предприемане на действия по компетентност, включително разследвания.</w:t>
      </w:r>
    </w:p>
    <w:p w14:paraId="62EFEAE9" w14:textId="77777777" w:rsidR="006A129D" w:rsidRPr="00C70F50" w:rsidRDefault="006A129D" w:rsidP="00C70F5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5.     Определя, че всички постъпили становища, отчети и резултати от проверки следва да бъдат предоставяни на Общинския съвет и оповестявани публично, с цел прозрачност и възстановяване на общественото доверие.</w:t>
      </w:r>
    </w:p>
    <w:p w14:paraId="2913DE9D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lastRenderedPageBreak/>
        <w:t> СРОК:</w:t>
      </w:r>
    </w:p>
    <w:p w14:paraId="7A4FEB13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Ежемесечно, считано от датата на приемане на настоящото решение, до отпадане на необходимостта от извънреден контрол.</w:t>
      </w:r>
    </w:p>
    <w:p w14:paraId="66FA2106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 </w:t>
      </w:r>
    </w:p>
    <w:p w14:paraId="24D1DD64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  <w14:ligatures w14:val="none"/>
        </w:rPr>
        <w:t>КОНТРОЛ ПО ИЗПЪЛНЕНИЕТО:</w:t>
      </w:r>
    </w:p>
    <w:p w14:paraId="2227029F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  <w:r w:rsidRPr="00C70F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  <w:t>Общински съвет – Панагюрище</w:t>
      </w:r>
    </w:p>
    <w:p w14:paraId="4D9C5791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</w:p>
    <w:p w14:paraId="01D82C4C" w14:textId="77777777" w:rsidR="006A129D" w:rsidRPr="00C70F50" w:rsidRDefault="006A129D" w:rsidP="00C70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  <w14:ligatures w14:val="none"/>
        </w:rPr>
      </w:pPr>
    </w:p>
    <w:p w14:paraId="4EC48E5F" w14:textId="2B7800FB" w:rsidR="00E40510" w:rsidRPr="007F753C" w:rsidRDefault="007F753C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7F753C">
        <w:rPr>
          <w:rFonts w:ascii="Times New Roman" w:hAnsi="Times New Roman" w:cs="Times New Roman"/>
          <w:b/>
          <w:bCs/>
          <w:sz w:val="24"/>
          <w:szCs w:val="24"/>
        </w:rPr>
        <w:t>ИВАН ЛАЛОВ</w:t>
      </w:r>
      <w:r w:rsidR="00B5378E">
        <w:rPr>
          <w:rFonts w:ascii="Times New Roman" w:hAnsi="Times New Roman" w:cs="Times New Roman"/>
          <w:b/>
          <w:bCs/>
          <w:sz w:val="24"/>
          <w:szCs w:val="24"/>
        </w:rPr>
        <w:t>/п/</w:t>
      </w:r>
    </w:p>
    <w:p w14:paraId="01F492D4" w14:textId="4C9E3A26" w:rsidR="007F753C" w:rsidRDefault="007F753C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7F753C">
        <w:rPr>
          <w:rFonts w:ascii="Times New Roman" w:hAnsi="Times New Roman" w:cs="Times New Roman"/>
          <w:b/>
          <w:bCs/>
          <w:sz w:val="24"/>
          <w:szCs w:val="24"/>
        </w:rPr>
        <w:tab/>
        <w:t>Председател на Общински съвет</w:t>
      </w:r>
    </w:p>
    <w:p w14:paraId="2ECCE653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B8E04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C88CC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7F382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01D65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72CF1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B1742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7475E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B7D3B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8A203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03D8D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7DB78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034B0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42187" w14:textId="77777777" w:rsidR="00B5378E" w:rsidRDefault="00B5378E" w:rsidP="007F753C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A783F" w14:textId="3E36D8D6" w:rsidR="00B5378E" w:rsidRDefault="00B5378E" w:rsidP="007F753C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Вярно с оригинала!</w:t>
      </w:r>
    </w:p>
    <w:p w14:paraId="225FCE01" w14:textId="77777777" w:rsidR="00B5378E" w:rsidRDefault="00B5378E" w:rsidP="007F753C">
      <w:pPr>
        <w:pStyle w:val="ae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5378E" w14:paraId="6621092E" w14:textId="77777777" w:rsidTr="00B5378E">
        <w:tc>
          <w:tcPr>
            <w:tcW w:w="1870" w:type="dxa"/>
          </w:tcPr>
          <w:p w14:paraId="6B839E56" w14:textId="5C813F68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 брой съветници</w:t>
            </w:r>
          </w:p>
        </w:tc>
        <w:tc>
          <w:tcPr>
            <w:tcW w:w="1870" w:type="dxa"/>
          </w:tcPr>
          <w:p w14:paraId="335E2927" w14:textId="7ACDE663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Гласували</w:t>
            </w:r>
          </w:p>
        </w:tc>
        <w:tc>
          <w:tcPr>
            <w:tcW w:w="1870" w:type="dxa"/>
          </w:tcPr>
          <w:p w14:paraId="3E5D9AE7" w14:textId="3B0F4249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1870" w:type="dxa"/>
          </w:tcPr>
          <w:p w14:paraId="280C72AD" w14:textId="5E55B008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  <w:tc>
          <w:tcPr>
            <w:tcW w:w="1870" w:type="dxa"/>
          </w:tcPr>
          <w:p w14:paraId="009819C3" w14:textId="729B33FA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Въздържали се</w:t>
            </w:r>
          </w:p>
        </w:tc>
      </w:tr>
      <w:tr w:rsidR="00B5378E" w14:paraId="22D680D5" w14:textId="77777777" w:rsidTr="00B5378E">
        <w:tc>
          <w:tcPr>
            <w:tcW w:w="1870" w:type="dxa"/>
          </w:tcPr>
          <w:p w14:paraId="1C6A2486" w14:textId="13842C7D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0" w:type="dxa"/>
          </w:tcPr>
          <w:p w14:paraId="2F07DC75" w14:textId="5A47829C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0" w:type="dxa"/>
          </w:tcPr>
          <w:p w14:paraId="5BA13BAF" w14:textId="046A8EF7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537B97D8" w14:textId="06FB499D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14:paraId="477D0931" w14:textId="7143C221" w:rsidR="00B5378E" w:rsidRDefault="00B5378E" w:rsidP="007F75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2F1EA8B" w14:textId="77777777" w:rsidR="00B5378E" w:rsidRPr="00B5378E" w:rsidRDefault="00B5378E" w:rsidP="007F753C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B5378E" w:rsidRPr="00B5378E" w:rsidSect="00064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C1A68"/>
    <w:multiLevelType w:val="multilevel"/>
    <w:tmpl w:val="56A2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E55FD"/>
    <w:multiLevelType w:val="multilevel"/>
    <w:tmpl w:val="24F2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C3BB7"/>
    <w:multiLevelType w:val="multilevel"/>
    <w:tmpl w:val="2680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024157"/>
    <w:multiLevelType w:val="multilevel"/>
    <w:tmpl w:val="BE3A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971816">
    <w:abstractNumId w:val="3"/>
  </w:num>
  <w:num w:numId="2" w16cid:durableId="1863322110">
    <w:abstractNumId w:val="2"/>
  </w:num>
  <w:num w:numId="3" w16cid:durableId="1990555976">
    <w:abstractNumId w:val="0"/>
  </w:num>
  <w:num w:numId="4" w16cid:durableId="11641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9D"/>
    <w:rsid w:val="000649B4"/>
    <w:rsid w:val="00554E57"/>
    <w:rsid w:val="006A129D"/>
    <w:rsid w:val="007F753C"/>
    <w:rsid w:val="00862101"/>
    <w:rsid w:val="00AF60DA"/>
    <w:rsid w:val="00B5378E"/>
    <w:rsid w:val="00BD2C7E"/>
    <w:rsid w:val="00C70F50"/>
    <w:rsid w:val="00E40510"/>
    <w:rsid w:val="00EC3AF8"/>
    <w:rsid w:val="00F3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0AA1"/>
  <w15:chartTrackingRefBased/>
  <w15:docId w15:val="{9512790D-1E45-41F4-8C93-B14B85F6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2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2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A1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A1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A1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A12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A129D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A12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A129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A12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A12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A1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A1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A12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2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12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A129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129D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7F753C"/>
    <w:pPr>
      <w:spacing w:after="0" w:line="240" w:lineRule="auto"/>
    </w:pPr>
  </w:style>
  <w:style w:type="table" w:styleId="af">
    <w:name w:val="Table Grid"/>
    <w:basedOn w:val="a1"/>
    <w:uiPriority w:val="39"/>
    <w:rsid w:val="00B53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2025-12-27T10:13:00Z</dcterms:created>
  <dcterms:modified xsi:type="dcterms:W3CDTF">2025-12-27T10:13:00Z</dcterms:modified>
</cp:coreProperties>
</file>